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jc w:val="center"/>
        <w:tblLook w:val="00A0"/>
      </w:tblPr>
      <w:tblGrid>
        <w:gridCol w:w="1522"/>
        <w:gridCol w:w="695"/>
        <w:gridCol w:w="222"/>
        <w:gridCol w:w="222"/>
        <w:gridCol w:w="222"/>
        <w:gridCol w:w="222"/>
        <w:gridCol w:w="48"/>
        <w:gridCol w:w="173"/>
        <w:gridCol w:w="222"/>
        <w:gridCol w:w="64"/>
        <w:gridCol w:w="158"/>
        <w:gridCol w:w="222"/>
        <w:gridCol w:w="72"/>
        <w:gridCol w:w="247"/>
        <w:gridCol w:w="75"/>
        <w:gridCol w:w="146"/>
        <w:gridCol w:w="222"/>
        <w:gridCol w:w="241"/>
        <w:gridCol w:w="76"/>
        <w:gridCol w:w="158"/>
        <w:gridCol w:w="247"/>
        <w:gridCol w:w="94"/>
        <w:gridCol w:w="183"/>
        <w:gridCol w:w="55"/>
        <w:gridCol w:w="166"/>
        <w:gridCol w:w="223"/>
        <w:gridCol w:w="222"/>
        <w:gridCol w:w="222"/>
        <w:gridCol w:w="222"/>
        <w:gridCol w:w="222"/>
        <w:gridCol w:w="148"/>
        <w:gridCol w:w="100"/>
        <w:gridCol w:w="140"/>
        <w:gridCol w:w="100"/>
        <w:gridCol w:w="238"/>
        <w:gridCol w:w="237"/>
        <w:gridCol w:w="238"/>
        <w:gridCol w:w="238"/>
        <w:gridCol w:w="173"/>
        <w:gridCol w:w="46"/>
        <w:gridCol w:w="222"/>
        <w:gridCol w:w="222"/>
        <w:gridCol w:w="189"/>
        <w:gridCol w:w="32"/>
        <w:gridCol w:w="222"/>
        <w:gridCol w:w="491"/>
        <w:gridCol w:w="222"/>
      </w:tblGrid>
      <w:tr w:rsidR="00FF5C10">
        <w:trPr>
          <w:trHeight w:val="333"/>
          <w:jc w:val="center"/>
        </w:trPr>
        <w:tc>
          <w:tcPr>
            <w:tcW w:w="10335" w:type="dxa"/>
            <w:gridSpan w:val="4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  <w:tc>
          <w:tcPr>
            <w:tcW w:w="5" w:type="dxa"/>
            <w:shd w:val="clear" w:color="auto" w:fill="auto"/>
          </w:tcPr>
          <w:p w:rsidR="00FF5C10" w:rsidRDefault="00FF5C10"/>
        </w:tc>
      </w:tr>
      <w:tr w:rsidR="00FF5C10">
        <w:trPr>
          <w:trHeight w:val="88"/>
          <w:jc w:val="center"/>
        </w:trPr>
        <w:tc>
          <w:tcPr>
            <w:tcW w:w="16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F5C10">
        <w:trPr>
          <w:trHeight w:val="176"/>
          <w:jc w:val="center"/>
        </w:trPr>
        <w:tc>
          <w:tcPr>
            <w:tcW w:w="10335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160014, Вологда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Горького ул., дом № 105, тел.: (8172) 27-24-56</w:t>
            </w:r>
          </w:p>
        </w:tc>
        <w:tc>
          <w:tcPr>
            <w:tcW w:w="5" w:type="dxa"/>
            <w:shd w:val="clear" w:color="auto" w:fill="auto"/>
          </w:tcPr>
          <w:p w:rsidR="00FF5C10" w:rsidRDefault="00FF5C10"/>
        </w:tc>
      </w:tr>
      <w:tr w:rsidR="00FF5C10">
        <w:trPr>
          <w:trHeight w:val="88"/>
          <w:jc w:val="center"/>
        </w:trPr>
        <w:tc>
          <w:tcPr>
            <w:tcW w:w="16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F5C10">
        <w:trPr>
          <w:trHeight w:val="218"/>
          <w:jc w:val="center"/>
        </w:trPr>
        <w:tc>
          <w:tcPr>
            <w:tcW w:w="16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94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5" w:type="dxa"/>
            <w:shd w:val="clear" w:color="auto" w:fill="auto"/>
          </w:tcPr>
          <w:p w:rsidR="00FF5C10" w:rsidRDefault="00FF5C10"/>
        </w:tc>
      </w:tr>
      <w:tr w:rsidR="00FF5C10">
        <w:trPr>
          <w:trHeight w:val="196"/>
          <w:jc w:val="center"/>
        </w:trPr>
        <w:tc>
          <w:tcPr>
            <w:tcW w:w="5235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Отделение Вологда банка России//УФК по Вологодской области 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ологда</w:t>
            </w:r>
          </w:p>
        </w:tc>
        <w:tc>
          <w:tcPr>
            <w:tcW w:w="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3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011909101</w:t>
            </w:r>
          </w:p>
        </w:tc>
        <w:tc>
          <w:tcPr>
            <w:tcW w:w="6" w:type="dxa"/>
            <w:shd w:val="clear" w:color="auto" w:fill="auto"/>
          </w:tcPr>
          <w:p w:rsidR="00FF5C10" w:rsidRDefault="00FF5C10"/>
        </w:tc>
      </w:tr>
      <w:tr w:rsidR="00FF5C10">
        <w:trPr>
          <w:trHeight w:val="310"/>
          <w:jc w:val="center"/>
        </w:trPr>
        <w:tc>
          <w:tcPr>
            <w:tcW w:w="5235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58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40102810445370000022</w:t>
            </w:r>
          </w:p>
        </w:tc>
        <w:tc>
          <w:tcPr>
            <w:tcW w:w="6" w:type="dxa"/>
            <w:shd w:val="clear" w:color="auto" w:fill="auto"/>
          </w:tcPr>
          <w:p w:rsidR="00FF5C10" w:rsidRDefault="00FF5C10"/>
        </w:tc>
      </w:tr>
      <w:tr w:rsidR="00FF5C10">
        <w:trPr>
          <w:trHeight w:val="128"/>
          <w:jc w:val="center"/>
        </w:trPr>
        <w:tc>
          <w:tcPr>
            <w:tcW w:w="5235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58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" w:type="dxa"/>
            <w:shd w:val="clear" w:color="auto" w:fill="auto"/>
          </w:tcPr>
          <w:p w:rsidR="00FF5C10" w:rsidRDefault="00FF5C10"/>
        </w:tc>
      </w:tr>
      <w:tr w:rsidR="00FF5C10">
        <w:trPr>
          <w:trHeight w:val="206"/>
          <w:jc w:val="center"/>
        </w:trPr>
        <w:tc>
          <w:tcPr>
            <w:tcW w:w="3771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03224643190000003000</w:t>
            </w:r>
          </w:p>
        </w:tc>
        <w:tc>
          <w:tcPr>
            <w:tcW w:w="7" w:type="dxa"/>
            <w:shd w:val="clear" w:color="auto" w:fill="auto"/>
          </w:tcPr>
          <w:p w:rsidR="00FF5C10" w:rsidRDefault="00FF5C10"/>
        </w:tc>
      </w:tr>
      <w:tr w:rsidR="00FF5C10">
        <w:trPr>
          <w:trHeight w:val="12"/>
          <w:jc w:val="center"/>
        </w:trPr>
        <w:tc>
          <w:tcPr>
            <w:tcW w:w="16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0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" w:type="dxa"/>
            <w:shd w:val="clear" w:color="auto" w:fill="auto"/>
          </w:tcPr>
          <w:p w:rsidR="00FF5C10" w:rsidRDefault="00FF5C10"/>
        </w:tc>
      </w:tr>
      <w:tr w:rsidR="00FF5C10">
        <w:trPr>
          <w:trHeight w:val="357"/>
          <w:jc w:val="center"/>
        </w:trPr>
        <w:tc>
          <w:tcPr>
            <w:tcW w:w="5235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" w:type="dxa"/>
            <w:shd w:val="clear" w:color="auto" w:fill="auto"/>
          </w:tcPr>
          <w:p w:rsidR="00FF5C10" w:rsidRDefault="00FF5C10"/>
        </w:tc>
      </w:tr>
      <w:tr w:rsidR="00FF5C10">
        <w:trPr>
          <w:trHeight w:val="187"/>
          <w:jc w:val="center"/>
        </w:trPr>
        <w:tc>
          <w:tcPr>
            <w:tcW w:w="5235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" w:type="dxa"/>
            <w:shd w:val="clear" w:color="auto" w:fill="auto"/>
          </w:tcPr>
          <w:p w:rsidR="00FF5C10" w:rsidRDefault="00FF5C10"/>
        </w:tc>
      </w:tr>
      <w:tr w:rsidR="00FF5C10">
        <w:trPr>
          <w:trHeight w:val="187"/>
          <w:jc w:val="center"/>
        </w:trPr>
        <w:tc>
          <w:tcPr>
            <w:tcW w:w="5235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" w:type="dxa"/>
            <w:shd w:val="clear" w:color="auto" w:fill="auto"/>
          </w:tcPr>
          <w:p w:rsidR="00FF5C10" w:rsidRDefault="00FF5C10"/>
        </w:tc>
      </w:tr>
      <w:tr w:rsidR="00FF5C10">
        <w:trPr>
          <w:trHeight w:val="299"/>
          <w:jc w:val="center"/>
        </w:trPr>
        <w:tc>
          <w:tcPr>
            <w:tcW w:w="5235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4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" w:type="dxa"/>
            <w:shd w:val="clear" w:color="auto" w:fill="auto"/>
          </w:tcPr>
          <w:p w:rsidR="00FF5C10" w:rsidRDefault="00FF5C10"/>
        </w:tc>
      </w:tr>
      <w:tr w:rsidR="00FF5C10">
        <w:trPr>
          <w:trHeight w:val="119"/>
          <w:jc w:val="center"/>
        </w:trPr>
        <w:tc>
          <w:tcPr>
            <w:tcW w:w="5235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" w:type="dxa"/>
            <w:shd w:val="clear" w:color="auto" w:fill="auto"/>
          </w:tcPr>
          <w:p w:rsidR="00FF5C10" w:rsidRDefault="00FF5C10"/>
        </w:tc>
      </w:tr>
      <w:tr w:rsidR="00FF5C10">
        <w:trPr>
          <w:trHeight w:val="199"/>
          <w:jc w:val="center"/>
        </w:trPr>
        <w:tc>
          <w:tcPr>
            <w:tcW w:w="331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" w:type="dxa"/>
            <w:shd w:val="clear" w:color="auto" w:fill="auto"/>
          </w:tcPr>
          <w:p w:rsidR="00FF5C10" w:rsidRDefault="00FF5C10"/>
        </w:tc>
      </w:tr>
      <w:tr w:rsidR="00FF5C10">
        <w:trPr>
          <w:trHeight w:val="19"/>
          <w:jc w:val="center"/>
        </w:trPr>
        <w:tc>
          <w:tcPr>
            <w:tcW w:w="16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F5C10" w:rsidRDefault="00FF5C10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F5C10">
        <w:trPr>
          <w:trHeight w:val="165"/>
          <w:jc w:val="center"/>
        </w:trPr>
        <w:tc>
          <w:tcPr>
            <w:tcW w:w="10335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КБК  00000000000000000130 тс 02.01.00 ОКТМО 19701000</w:t>
            </w:r>
          </w:p>
          <w:p w:rsidR="00FF5C10" w:rsidRPr="00251D67" w:rsidRDefault="009D4716" w:rsidP="00A737CF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Оплата за</w:t>
            </w:r>
            <w:r>
              <w:rPr>
                <w:b/>
                <w:bCs/>
              </w:rPr>
              <w:t xml:space="preserve">  </w:t>
            </w:r>
            <w:r w:rsidR="00A737CF">
              <w:rPr>
                <w:b/>
                <w:bCs/>
              </w:rPr>
              <w:t xml:space="preserve">Организацию и проведение </w:t>
            </w:r>
            <w:r w:rsidR="00A737CF" w:rsidRPr="00A737CF">
              <w:rPr>
                <w:b/>
                <w:bCs/>
              </w:rPr>
              <w:t>VIII Губернаторск</w:t>
            </w:r>
            <w:r w:rsidR="00A737CF">
              <w:rPr>
                <w:b/>
                <w:bCs/>
              </w:rPr>
              <w:t>ого</w:t>
            </w:r>
            <w:r w:rsidR="00A737CF" w:rsidRPr="00A737CF">
              <w:rPr>
                <w:b/>
                <w:bCs/>
              </w:rPr>
              <w:t xml:space="preserve"> международн</w:t>
            </w:r>
            <w:r w:rsidR="00A737CF">
              <w:rPr>
                <w:b/>
                <w:bCs/>
              </w:rPr>
              <w:t>ого</w:t>
            </w:r>
            <w:r w:rsidR="00A737CF" w:rsidRPr="00A737CF">
              <w:rPr>
                <w:b/>
                <w:bCs/>
              </w:rPr>
              <w:t xml:space="preserve"> юношеск</w:t>
            </w:r>
            <w:r w:rsidR="00A737CF">
              <w:rPr>
                <w:b/>
                <w:bCs/>
              </w:rPr>
              <w:t>ого</w:t>
            </w:r>
            <w:r w:rsidR="00A737CF" w:rsidRPr="00A737CF">
              <w:rPr>
                <w:b/>
                <w:bCs/>
              </w:rPr>
              <w:t xml:space="preserve"> конкурс</w:t>
            </w:r>
            <w:r w:rsidR="00A737CF">
              <w:rPr>
                <w:b/>
                <w:bCs/>
              </w:rPr>
              <w:t>а</w:t>
            </w:r>
            <w:r w:rsidR="00A737CF" w:rsidRPr="00A737CF">
              <w:rPr>
                <w:b/>
                <w:bCs/>
              </w:rPr>
              <w:t xml:space="preserve"> </w:t>
            </w:r>
            <w:proofErr w:type="spellStart"/>
            <w:r w:rsidR="00A737CF" w:rsidRPr="00A737CF">
              <w:rPr>
                <w:b/>
                <w:bCs/>
              </w:rPr>
              <w:t>им.В.А.Гаврилина</w:t>
            </w:r>
            <w:proofErr w:type="spellEnd"/>
          </w:p>
          <w:p w:rsidR="00FF5C10" w:rsidRDefault="009D4716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____________________________________________________________________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5" w:type="dxa"/>
            <w:shd w:val="clear" w:color="auto" w:fill="auto"/>
          </w:tcPr>
          <w:p w:rsidR="00FF5C10" w:rsidRDefault="00FF5C10"/>
        </w:tc>
      </w:tr>
      <w:tr w:rsidR="00FF5C10">
        <w:trPr>
          <w:trHeight w:val="165"/>
          <w:jc w:val="center"/>
        </w:trPr>
        <w:tc>
          <w:tcPr>
            <w:tcW w:w="10335" w:type="dxa"/>
            <w:gridSpan w:val="4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FF5C10" w:rsidRDefault="009D4716" w:rsidP="00A737CF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Сумма   </w:t>
            </w:r>
            <w:r w:rsidR="00A737CF">
              <w:rPr>
                <w:rFonts w:ascii="Times New Roman" w:eastAsia="Times New Roman" w:hAnsi="Times New Roman"/>
                <w:b/>
                <w:bCs/>
                <w:lang w:eastAsia="ru-RU"/>
              </w:rPr>
              <w:t>25</w:t>
            </w:r>
            <w:r w:rsidR="00B335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</w:t>
            </w:r>
            <w:r w:rsidR="00A737CF">
              <w:rPr>
                <w:rFonts w:ascii="Times New Roman" w:eastAsia="Times New Roman" w:hAnsi="Times New Roman"/>
                <w:b/>
                <w:bCs/>
                <w:lang w:eastAsia="ru-RU"/>
              </w:rPr>
              <w:t>Две</w:t>
            </w:r>
            <w:r w:rsidR="00B335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B3358E">
              <w:rPr>
                <w:rFonts w:ascii="Times New Roman" w:eastAsia="Times New Roman" w:hAnsi="Times New Roman"/>
                <w:b/>
                <w:bCs/>
                <w:lang w:eastAsia="ru-RU"/>
              </w:rPr>
              <w:t>тысяч</w:t>
            </w:r>
            <w:r w:rsidR="00A737CF">
              <w:rPr>
                <w:rFonts w:ascii="Times New Roman" w:eastAsia="Times New Roman" w:hAnsi="Times New Roman"/>
                <w:b/>
                <w:bCs/>
                <w:lang w:eastAsia="ru-RU"/>
              </w:rPr>
              <w:t>и пятьсот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) </w:t>
            </w:r>
            <w:r w:rsidR="00B335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B3358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  <w:tc>
          <w:tcPr>
            <w:tcW w:w="5" w:type="dxa"/>
            <w:shd w:val="clear" w:color="auto" w:fill="auto"/>
          </w:tcPr>
          <w:p w:rsidR="00FF5C10" w:rsidRDefault="00FF5C10"/>
        </w:tc>
      </w:tr>
    </w:tbl>
    <w:p w:rsidR="00FF5C10" w:rsidRDefault="00FF5C10"/>
    <w:p w:rsidR="00FF5C10" w:rsidRDefault="00FF5C10"/>
    <w:p w:rsidR="00FF5C10" w:rsidRDefault="00FF5C10"/>
    <w:sectPr w:rsidR="00FF5C10" w:rsidSect="00FF5C1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C10"/>
    <w:rsid w:val="00251D67"/>
    <w:rsid w:val="00330E40"/>
    <w:rsid w:val="00852B6D"/>
    <w:rsid w:val="009D4716"/>
    <w:rsid w:val="00A737CF"/>
    <w:rsid w:val="00B1343B"/>
    <w:rsid w:val="00B3358E"/>
    <w:rsid w:val="00BF03AD"/>
    <w:rsid w:val="00C631A0"/>
    <w:rsid w:val="00CF3AD8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Заголовок 8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customStyle="1" w:styleId="a5">
    <w:name w:val="Заголовок"/>
    <w:basedOn w:val="a"/>
    <w:next w:val="a6"/>
    <w:qFormat/>
    <w:rsid w:val="00310ED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310ED2"/>
    <w:pPr>
      <w:spacing w:after="140"/>
    </w:pPr>
  </w:style>
  <w:style w:type="paragraph" w:styleId="a7">
    <w:name w:val="List"/>
    <w:basedOn w:val="a6"/>
    <w:rsid w:val="00310ED2"/>
    <w:rPr>
      <w:rFonts w:cs="Droid Sans Devanagari"/>
    </w:rPr>
  </w:style>
  <w:style w:type="paragraph" w:customStyle="1" w:styleId="Caption">
    <w:name w:val="Caption"/>
    <w:basedOn w:val="a"/>
    <w:qFormat/>
    <w:rsid w:val="00FF5C1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310ED2"/>
    <w:pPr>
      <w:suppressLineNumbers/>
    </w:pPr>
    <w:rPr>
      <w:rFonts w:cs="Droid Sans Devanagari"/>
    </w:rPr>
  </w:style>
  <w:style w:type="paragraph" w:customStyle="1" w:styleId="11">
    <w:name w:val="Заголовок 11"/>
    <w:basedOn w:val="a"/>
    <w:next w:val="a"/>
    <w:link w:val="11"/>
    <w:qFormat/>
    <w:rsid w:val="006833AF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1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1">
    <w:name w:val="Заголовок 81"/>
    <w:basedOn w:val="a"/>
    <w:next w:val="a"/>
    <w:link w:val="81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0">
    <w:name w:val="Название объекта1"/>
    <w:basedOn w:val="a"/>
    <w:qFormat/>
    <w:rsid w:val="00310ED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6833AF"/>
    <w:pPr>
      <w:ind w:left="720"/>
      <w:contextualSpacing/>
    </w:pPr>
    <w:rPr>
      <w:rFonts w:cstheme="minorBidi"/>
    </w:rPr>
  </w:style>
  <w:style w:type="paragraph" w:customStyle="1" w:styleId="310">
    <w:name w:val="Основной текст 31"/>
    <w:basedOn w:val="a"/>
    <w:qFormat/>
    <w:rsid w:val="00344D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Default">
    <w:name w:val="Default"/>
    <w:qFormat/>
    <w:rsid w:val="000E14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2018-09-27T13:37:00Z</cp:lastPrinted>
  <dcterms:created xsi:type="dcterms:W3CDTF">2021-11-15T13:12:00Z</dcterms:created>
  <dcterms:modified xsi:type="dcterms:W3CDTF">2022-01-10T13:51:00Z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